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задания.(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706F13" w:rsidRDefault="00FF5844" w:rsidP="00FF58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27B" w:rsidRPr="00706F13" w:rsidRDefault="00C1627B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="00EE39EC"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E39EC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реагентов дл</w:t>
      </w:r>
      <w:r w:rsidR="00165252">
        <w:rPr>
          <w:rFonts w:ascii="Times New Roman" w:eastAsia="Times New Roman" w:hAnsi="Times New Roman" w:cs="Times New Roman"/>
          <w:sz w:val="24"/>
          <w:szCs w:val="24"/>
          <w:lang w:eastAsia="ru-RU"/>
        </w:rPr>
        <w:t>я гематологических анализаторов.</w:t>
      </w:r>
    </w:p>
    <w:p w:rsidR="00C1627B" w:rsidRPr="00706F13" w:rsidRDefault="00C1627B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C1627B" w:rsidRPr="004018BD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C1627B" w:rsidRPr="004018BD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C1627B" w:rsidRPr="004018BD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C1627B" w:rsidRPr="004018BD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C1627B" w:rsidRPr="004018BD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C1627B" w:rsidRPr="004018BD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</w:tr>
      <w:tr w:rsidR="00873ED0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73ED0" w:rsidRPr="004018BD" w:rsidRDefault="00873ED0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5210FC" w:rsidRPr="004018BD" w:rsidRDefault="005210FC" w:rsidP="005210FC">
            <w:pPr>
              <w:rPr>
                <w:rFonts w:ascii="Times New Roman" w:hAnsi="Times New Roman" w:cs="Times New Roman"/>
                <w:color w:val="000000"/>
              </w:rPr>
            </w:pPr>
            <w:r w:rsidRPr="004018BD">
              <w:rPr>
                <w:rFonts w:ascii="Times New Roman" w:hAnsi="Times New Roman" w:cs="Times New Roman"/>
                <w:color w:val="000000"/>
              </w:rPr>
              <w:t xml:space="preserve">Набор контрольной крови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Гематрол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3D (3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по 4,5 мл) </w:t>
            </w:r>
          </w:p>
          <w:p w:rsidR="00873ED0" w:rsidRPr="004018BD" w:rsidRDefault="00873ED0" w:rsidP="00FF58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shd w:val="clear" w:color="auto" w:fill="auto"/>
          </w:tcPr>
          <w:p w:rsidR="00873ED0" w:rsidRPr="004018BD" w:rsidRDefault="00873ED0" w:rsidP="00873E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Состав - водный раствор веществ: хлорид натрия – 5 г/л, органический буфер – 3 г/л, сульфат натрия – 10 г/л,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эдта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– 0.5 г/л, консервант – 0.05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Plus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субпопуляции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Plus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73ED0" w:rsidRPr="004018BD" w:rsidRDefault="005210F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73ED0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5210FC">
            <w:pPr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 xml:space="preserve">Разбавитель изотонический для </w:t>
            </w:r>
            <w:proofErr w:type="spellStart"/>
            <w:r w:rsidRPr="004018BD">
              <w:rPr>
                <w:rFonts w:ascii="Times New Roman" w:hAnsi="Times New Roman" w:cs="Times New Roman"/>
              </w:rPr>
              <w:t>HumaCount</w:t>
            </w:r>
            <w:proofErr w:type="spellEnd"/>
            <w:r w:rsidRPr="004018BD">
              <w:rPr>
                <w:rFonts w:ascii="Times New Roman" w:hAnsi="Times New Roman" w:cs="Times New Roman"/>
              </w:rPr>
              <w:t xml:space="preserve"> 3 -</w:t>
            </w:r>
            <w:proofErr w:type="spellStart"/>
            <w:r w:rsidRPr="004018BD">
              <w:rPr>
                <w:rFonts w:ascii="Times New Roman" w:hAnsi="Times New Roman" w:cs="Times New Roman"/>
              </w:rPr>
              <w:t>diff</w:t>
            </w:r>
            <w:proofErr w:type="spellEnd"/>
            <w:r w:rsidRPr="004018BD">
              <w:rPr>
                <w:rFonts w:ascii="Times New Roman" w:hAnsi="Times New Roman" w:cs="Times New Roman"/>
              </w:rPr>
              <w:t xml:space="preserve"> HC-DILUENT, 20 л/</w:t>
            </w:r>
            <w:proofErr w:type="spellStart"/>
            <w:r w:rsidRPr="004018BD">
              <w:rPr>
                <w:rFonts w:ascii="Times New Roman" w:hAnsi="Times New Roman" w:cs="Times New Roman"/>
              </w:rPr>
              <w:t>уп</w:t>
            </w:r>
            <w:proofErr w:type="spellEnd"/>
            <w:r w:rsidRPr="004018BD">
              <w:rPr>
                <w:rFonts w:ascii="Times New Roman" w:hAnsi="Times New Roman" w:cs="Times New Roman"/>
              </w:rPr>
              <w:t xml:space="preserve"> 17400/11</w:t>
            </w:r>
          </w:p>
          <w:p w:rsidR="003B0A16" w:rsidRPr="004018BD" w:rsidRDefault="003B0A16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 С: не менее 6 месяцев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tWBC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Mid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Gr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(лейкоцитарная формула). Не менее 2,5 мл/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 Совместимость  с гематологическим анализатором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Plus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80TS.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Изотонический разбавитель 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HC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DILUENT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, 20 л в упаковке, №16430/20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Изотонический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5L, пригодный для дифференциации лейкоцитов на 5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субпопуляции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  <w:tr w:rsidR="003B0A16" w:rsidRPr="004018BD" w:rsidTr="00FF5844">
        <w:trPr>
          <w:trHeight w:val="691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Реагент  для анализа лейкоцитов и измерения концентрации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гемоглабина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HC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DIFF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, 1 л в упаковке, №1630/40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Реагент для дифференциации лейкоцитов на 5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субпопуляции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. Упаковка: в пластиковом флаконе с завинчивающейся крышкой, по не менее 1 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Лизирующий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раствор  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HC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018BD">
              <w:rPr>
                <w:rFonts w:ascii="Times New Roman" w:eastAsia="Times New Roman" w:hAnsi="Times New Roman" w:cs="Times New Roman"/>
                <w:lang w:val="en-US" w:eastAsia="ru-RU"/>
              </w:rPr>
              <w:t>LYSE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, 5л в упаковке,  №16430/30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Лизирующий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 L, пригодный для дифференциации лейкоцитов на 5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субпопуляции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. Упаковка: в пластиковой канистре, в кубическом картонном коробе для защиты канистры с раствором от внешних повреждений по не менее 5л/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BA0E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018BD">
              <w:rPr>
                <w:rFonts w:ascii="Times New Roman" w:hAnsi="Times New Roman" w:cs="Times New Roman"/>
                <w:color w:val="000000"/>
              </w:rPr>
              <w:t>Контрольный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4018BD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4018BD">
              <w:rPr>
                <w:rFonts w:ascii="Times New Roman" w:hAnsi="Times New Roman" w:cs="Times New Roman"/>
                <w:lang w:val="en-US"/>
              </w:rPr>
              <w:t>J.T.BAKER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 xml:space="preserve">  CD-DIFF Control NORMAL, №3453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 С: не менее 6 месяцев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tWBC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Mid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Gr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(лейкоцитарная формула). Не менее 3 мл/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1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8BD">
              <w:rPr>
                <w:rFonts w:ascii="Times New Roman" w:hAnsi="Times New Roman" w:cs="Times New Roman"/>
                <w:color w:val="000000"/>
              </w:rPr>
              <w:t xml:space="preserve">Реагент для срочной очистки  </w:t>
            </w:r>
            <w:r w:rsidRPr="004018BD">
              <w:rPr>
                <w:rFonts w:ascii="Times New Roman" w:hAnsi="Times New Roman" w:cs="Times New Roman"/>
                <w:lang w:val="en-US"/>
              </w:rPr>
              <w:t>J</w:t>
            </w:r>
            <w:r w:rsidRPr="004018BD">
              <w:rPr>
                <w:rFonts w:ascii="Times New Roman" w:hAnsi="Times New Roman" w:cs="Times New Roman"/>
              </w:rPr>
              <w:t>.</w:t>
            </w:r>
            <w:r w:rsidRPr="004018BD">
              <w:rPr>
                <w:rFonts w:ascii="Times New Roman" w:hAnsi="Times New Roman" w:cs="Times New Roman"/>
                <w:lang w:val="en-US"/>
              </w:rPr>
              <w:t>T</w:t>
            </w:r>
            <w:r w:rsidRPr="004018BD">
              <w:rPr>
                <w:rFonts w:ascii="Times New Roman" w:hAnsi="Times New Roman" w:cs="Times New Roman"/>
              </w:rPr>
              <w:t>.</w:t>
            </w:r>
            <w:r w:rsidRPr="004018BD">
              <w:rPr>
                <w:rFonts w:ascii="Times New Roman" w:hAnsi="Times New Roman" w:cs="Times New Roman"/>
                <w:lang w:val="en-US"/>
              </w:rPr>
              <w:t>BAKER</w:t>
            </w:r>
            <w:r w:rsidRPr="004018BD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ProClean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>, №3901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2</w:t>
            </w:r>
          </w:p>
        </w:tc>
      </w:tr>
      <w:tr w:rsidR="003B0A16" w:rsidRPr="004018BD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3B0A16" w:rsidRPr="004018BD" w:rsidRDefault="003B0A16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8BD">
              <w:rPr>
                <w:rFonts w:ascii="Times New Roman" w:hAnsi="Times New Roman" w:cs="Times New Roman"/>
                <w:color w:val="000000"/>
              </w:rPr>
              <w:t xml:space="preserve">Реагент для срочной очистки  </w:t>
            </w:r>
            <w:r w:rsidRPr="004018BD">
              <w:rPr>
                <w:rFonts w:ascii="Times New Roman" w:hAnsi="Times New Roman" w:cs="Times New Roman"/>
                <w:lang w:val="en-US"/>
              </w:rPr>
              <w:t>J</w:t>
            </w:r>
            <w:r w:rsidRPr="004018BD">
              <w:rPr>
                <w:rFonts w:ascii="Times New Roman" w:hAnsi="Times New Roman" w:cs="Times New Roman"/>
              </w:rPr>
              <w:t>.</w:t>
            </w:r>
            <w:r w:rsidRPr="004018BD">
              <w:rPr>
                <w:rFonts w:ascii="Times New Roman" w:hAnsi="Times New Roman" w:cs="Times New Roman"/>
                <w:lang w:val="en-US"/>
              </w:rPr>
              <w:t>T</w:t>
            </w:r>
            <w:r w:rsidRPr="004018BD">
              <w:rPr>
                <w:rFonts w:ascii="Times New Roman" w:hAnsi="Times New Roman" w:cs="Times New Roman"/>
              </w:rPr>
              <w:t>.</w:t>
            </w:r>
            <w:r w:rsidRPr="004018BD">
              <w:rPr>
                <w:rFonts w:ascii="Times New Roman" w:hAnsi="Times New Roman" w:cs="Times New Roman"/>
                <w:lang w:val="en-US"/>
              </w:rPr>
              <w:t>BAKER</w:t>
            </w:r>
            <w:r w:rsidRPr="004018BD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Hypochlorite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5%, №3936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Промывающий реагент для срочной очистки системы гематологических анализаторов. Состав: гипохлорит натрия 5%; защитные вещества, снижающие до минимума агрессивное воздействие гипохлорита на соединительные шланги. Не имеет резкого запаха. Упаковка: в пластиковом флаконе с завинчивающейся крышкой по не менее 1л/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5</w:t>
            </w:r>
          </w:p>
        </w:tc>
      </w:tr>
      <w:tr w:rsidR="003B0A16" w:rsidRPr="004018BD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3B0A16" w:rsidRPr="004018BD" w:rsidRDefault="003B0A16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18BD">
              <w:rPr>
                <w:rFonts w:ascii="Times New Roman" w:hAnsi="Times New Roman" w:cs="Times New Roman"/>
                <w:color w:val="000000"/>
              </w:rPr>
              <w:t>Лизирующий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реагент для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>HumaCount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3-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>diff</w:t>
            </w:r>
            <w:r w:rsidRPr="004018BD">
              <w:rPr>
                <w:rFonts w:ascii="Times New Roman" w:hAnsi="Times New Roman" w:cs="Times New Roman"/>
                <w:color w:val="000000"/>
              </w:rPr>
              <w:t xml:space="preserve">  HC-LYSE CF, 1л в упаковке, № 17400/22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Лизирующий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реагент для гематологического анализатора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HumaCount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80TS, пригодный для дифференциации лейкоцитов на 3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субпопуляции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. Упаковка: в пластиковом флаконе с завинчивающейся крышкой по не менее 1 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Совместимость с  гематологическим анализатором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HumaСount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80TS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  <w:tr w:rsidR="003B0A16" w:rsidRPr="004018BD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3B0A16" w:rsidRPr="004018BD" w:rsidRDefault="003B0A16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8BD">
              <w:rPr>
                <w:rFonts w:ascii="Times New Roman" w:hAnsi="Times New Roman" w:cs="Times New Roman"/>
                <w:color w:val="000000"/>
              </w:rPr>
              <w:t xml:space="preserve">Очищающий реагент для </w:t>
            </w:r>
            <w:proofErr w:type="spellStart"/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>HumaCount</w:t>
            </w:r>
            <w:proofErr w:type="spellEnd"/>
            <w:r w:rsidRPr="004018BD">
              <w:rPr>
                <w:rFonts w:ascii="Times New Roman" w:hAnsi="Times New Roman" w:cs="Times New Roman"/>
                <w:color w:val="000000"/>
              </w:rPr>
              <w:t xml:space="preserve"> 3-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>diff</w:t>
            </w:r>
            <w:r w:rsidRPr="004018BD">
              <w:rPr>
                <w:rFonts w:ascii="Times New Roman" w:hAnsi="Times New Roman" w:cs="Times New Roman"/>
                <w:color w:val="000000"/>
              </w:rPr>
              <w:t xml:space="preserve">  HC-</w:t>
            </w:r>
            <w:r w:rsidRPr="004018BD">
              <w:rPr>
                <w:rFonts w:ascii="Times New Roman" w:hAnsi="Times New Roman" w:cs="Times New Roman"/>
                <w:color w:val="000000"/>
                <w:lang w:val="en-US"/>
              </w:rPr>
              <w:t>Cleaner</w:t>
            </w:r>
            <w:r w:rsidRPr="004018BD">
              <w:rPr>
                <w:rFonts w:ascii="Times New Roman" w:hAnsi="Times New Roman" w:cs="Times New Roman"/>
                <w:color w:val="000000"/>
              </w:rPr>
              <w:t>, 1л в упаковке, № 17400/31</w:t>
            </w:r>
          </w:p>
        </w:tc>
        <w:tc>
          <w:tcPr>
            <w:tcW w:w="9072" w:type="dxa"/>
            <w:shd w:val="clear" w:color="auto" w:fill="auto"/>
          </w:tcPr>
          <w:p w:rsidR="003B0A16" w:rsidRPr="004018BD" w:rsidRDefault="003B0A16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Очищающий реагент для ежедневной промывки рабочей системы анализатора. Упаковка: пластиковом флаконе с завинчивающейся крышкой по не менее 1 л/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. Совместимость с  гематологическим анализатором </w:t>
            </w: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HumaСount</w:t>
            </w:r>
            <w:proofErr w:type="spellEnd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 xml:space="preserve"> 80TS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0A16" w:rsidRPr="004018BD" w:rsidRDefault="003B0A1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4018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bookmarkStart w:id="0" w:name="_GoBack"/>
            <w:bookmarkEnd w:id="0"/>
            <w:r w:rsidRPr="004018B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3B0A16" w:rsidRPr="004018BD" w:rsidRDefault="003B0A16">
            <w:pPr>
              <w:jc w:val="center"/>
              <w:rPr>
                <w:rFonts w:ascii="Times New Roman" w:hAnsi="Times New Roman" w:cs="Times New Roman"/>
              </w:rPr>
            </w:pPr>
            <w:r w:rsidRPr="004018BD">
              <w:rPr>
                <w:rFonts w:ascii="Times New Roman" w:hAnsi="Times New Roman" w:cs="Times New Roman"/>
              </w:rPr>
              <w:t>6</w:t>
            </w:r>
          </w:p>
        </w:tc>
      </w:tr>
    </w:tbl>
    <w:p w:rsidR="00ED07D2" w:rsidRPr="00706F13" w:rsidRDefault="00ED07D2" w:rsidP="00FF58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07D2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65252"/>
    <w:rsid w:val="001E1B6F"/>
    <w:rsid w:val="00230A4F"/>
    <w:rsid w:val="002427CD"/>
    <w:rsid w:val="00252D41"/>
    <w:rsid w:val="00262D11"/>
    <w:rsid w:val="00290D0B"/>
    <w:rsid w:val="002A3C34"/>
    <w:rsid w:val="002F3F11"/>
    <w:rsid w:val="003100DC"/>
    <w:rsid w:val="00356554"/>
    <w:rsid w:val="0036562E"/>
    <w:rsid w:val="00381102"/>
    <w:rsid w:val="00392F25"/>
    <w:rsid w:val="003B0A16"/>
    <w:rsid w:val="003C2D12"/>
    <w:rsid w:val="00400FA3"/>
    <w:rsid w:val="004018BD"/>
    <w:rsid w:val="0041768A"/>
    <w:rsid w:val="00431177"/>
    <w:rsid w:val="0044566B"/>
    <w:rsid w:val="00462A98"/>
    <w:rsid w:val="00481600"/>
    <w:rsid w:val="004F00EA"/>
    <w:rsid w:val="005210F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409A7"/>
    <w:rsid w:val="00770B39"/>
    <w:rsid w:val="007A11DF"/>
    <w:rsid w:val="007C2D09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26C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D8CD"/>
  <w15:docId w15:val="{DAD644F9-1DEE-45CF-A7C0-DBDE8159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8731-FF03-4B3E-9EB7-CF64032D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71</cp:revision>
  <dcterms:created xsi:type="dcterms:W3CDTF">2019-10-28T04:31:00Z</dcterms:created>
  <dcterms:modified xsi:type="dcterms:W3CDTF">2023-02-01T11:19:00Z</dcterms:modified>
</cp:coreProperties>
</file>